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1F16" w14:textId="4EA07539" w:rsidR="00B47480" w:rsidRPr="000C5098" w:rsidRDefault="00C62DB8" w:rsidP="005A7BC0">
      <w:pPr>
        <w:pStyle w:val="Heading1"/>
      </w:pPr>
      <w:r w:rsidRPr="00D46239">
        <w:t>Proposal for a new law</w:t>
      </w:r>
    </w:p>
    <w:p w14:paraId="1E0B55D4" w14:textId="5CEBE094" w:rsidR="00B47480" w:rsidRPr="000C5098" w:rsidRDefault="00B47480" w:rsidP="005A7BC0">
      <w:pPr>
        <w:pStyle w:val="Introduction"/>
      </w:pPr>
      <w:r w:rsidRPr="000C5098">
        <w:t xml:space="preserve">Use this worksheet to come up with an idea for a new law. Remember that your law must apply to everyone and </w:t>
      </w:r>
      <w:r w:rsidR="000C5098" w:rsidRPr="000C5098">
        <w:t xml:space="preserve">be </w:t>
      </w:r>
      <w:r w:rsidR="002E6699">
        <w:t xml:space="preserve">able to be </w:t>
      </w:r>
      <w:r w:rsidR="00A52210">
        <w:t>enforced</w:t>
      </w:r>
      <w:r w:rsidR="002E6699">
        <w:t xml:space="preserve"> by the police and the courts. </w:t>
      </w:r>
    </w:p>
    <w:tbl>
      <w:tblPr>
        <w:tblStyle w:val="TableGrid2"/>
        <w:tblW w:w="9639" w:type="dxa"/>
        <w:tblInd w:w="-5" w:type="dxa"/>
        <w:tblBorders>
          <w:top w:val="single" w:sz="4" w:space="0" w:color="CED2CD"/>
          <w:left w:val="single" w:sz="4" w:space="0" w:color="CED2CD"/>
          <w:bottom w:val="single" w:sz="4" w:space="0" w:color="CED2CD"/>
          <w:right w:val="single" w:sz="4" w:space="0" w:color="CED2CD"/>
          <w:insideH w:val="single" w:sz="4" w:space="0" w:color="CED2CD"/>
          <w:insideV w:val="single" w:sz="4" w:space="0" w:color="CED2CD"/>
        </w:tblBorders>
        <w:tblCellMar>
          <w:top w:w="170" w:type="dxa"/>
          <w:left w:w="340" w:type="dxa"/>
          <w:bottom w:w="113" w:type="dxa"/>
          <w:right w:w="34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83E21" w:rsidRPr="00A40A34" w14:paraId="1EBCB792" w14:textId="77777777" w:rsidTr="005A7BC0">
        <w:trPr>
          <w:trHeight w:val="5548"/>
        </w:trPr>
        <w:tc>
          <w:tcPr>
            <w:tcW w:w="4819" w:type="dxa"/>
          </w:tcPr>
          <w:p w14:paraId="750B6316" w14:textId="3C208F1D" w:rsidR="00683E21" w:rsidRPr="00683E21" w:rsidRDefault="00683E21" w:rsidP="00683E21">
            <w:pPr>
              <w:pStyle w:val="Heading2"/>
            </w:pPr>
            <w:r>
              <w:t>What is the new law?</w:t>
            </w:r>
            <w:r w:rsidR="00A422FC" w:rsidRPr="6915EC92">
              <w:rPr>
                <w:rFonts w:asciiTheme="minorHAnsi" w:eastAsiaTheme="minorEastAsia" w:hAnsiTheme="minorHAnsi" w:cstheme="minorBidi"/>
                <w:noProof/>
                <w:color w:val="auto"/>
                <w:sz w:val="21"/>
                <w:szCs w:val="21"/>
              </w:rPr>
              <w:t xml:space="preserve"> </w:t>
            </w:r>
          </w:p>
          <w:p w14:paraId="5889BC02" w14:textId="12BFA4FB" w:rsidR="00683E21" w:rsidRPr="00683E21" w:rsidRDefault="00683E21" w:rsidP="6915EC92">
            <w:pPr>
              <w:rPr>
                <w:noProof/>
              </w:rPr>
            </w:pPr>
          </w:p>
          <w:p w14:paraId="778C47ED" w14:textId="176CF695" w:rsidR="00683E21" w:rsidRPr="00683E21" w:rsidRDefault="00683E21" w:rsidP="6915EC92">
            <w:pPr>
              <w:rPr>
                <w:noProof/>
              </w:rPr>
            </w:pPr>
          </w:p>
          <w:p w14:paraId="7B7464A6" w14:textId="1013456C" w:rsidR="00683E21" w:rsidRPr="00683E21" w:rsidRDefault="00683E21" w:rsidP="6915EC92">
            <w:pPr>
              <w:rPr>
                <w:noProof/>
              </w:rPr>
            </w:pPr>
          </w:p>
          <w:p w14:paraId="28DCC7C6" w14:textId="66BDD803" w:rsidR="00683E21" w:rsidRPr="00683E21" w:rsidRDefault="00683E21" w:rsidP="6915EC92">
            <w:pPr>
              <w:rPr>
                <w:noProof/>
              </w:rPr>
            </w:pPr>
          </w:p>
          <w:p w14:paraId="60F7960B" w14:textId="660D1579" w:rsidR="00683E21" w:rsidRPr="00683E21" w:rsidRDefault="00683E21" w:rsidP="6915EC92">
            <w:pPr>
              <w:rPr>
                <w:noProof/>
              </w:rPr>
            </w:pPr>
          </w:p>
          <w:p w14:paraId="48E39E34" w14:textId="551800EC" w:rsidR="00683E21" w:rsidRPr="00683E21" w:rsidRDefault="00683E21" w:rsidP="6915EC92">
            <w:pPr>
              <w:rPr>
                <w:noProof/>
              </w:rPr>
            </w:pPr>
          </w:p>
          <w:p w14:paraId="21C8397E" w14:textId="42893A63" w:rsidR="00683E21" w:rsidRPr="00683E21" w:rsidRDefault="00683E21" w:rsidP="6915EC92">
            <w:pPr>
              <w:rPr>
                <w:noProof/>
              </w:rPr>
            </w:pPr>
          </w:p>
          <w:p w14:paraId="2ECBAA7D" w14:textId="14737157" w:rsidR="00683E21" w:rsidRPr="00683E21" w:rsidRDefault="00683E21" w:rsidP="6915EC92">
            <w:pPr>
              <w:rPr>
                <w:noProof/>
              </w:rPr>
            </w:pPr>
          </w:p>
          <w:p w14:paraId="1D18319A" w14:textId="57FF08E2" w:rsidR="00683E21" w:rsidRPr="00683E21" w:rsidRDefault="00683E21" w:rsidP="6915EC92">
            <w:pPr>
              <w:rPr>
                <w:noProof/>
              </w:rPr>
            </w:pPr>
          </w:p>
          <w:p w14:paraId="2012FF12" w14:textId="010DD27C" w:rsidR="00683E21" w:rsidRPr="00683E21" w:rsidRDefault="00683E21" w:rsidP="6915EC92">
            <w:pPr>
              <w:rPr>
                <w:noProof/>
              </w:rPr>
            </w:pPr>
          </w:p>
          <w:p w14:paraId="77D3AAB0" w14:textId="7E32251D" w:rsidR="00683E21" w:rsidRPr="00683E21" w:rsidRDefault="00683E21" w:rsidP="6915EC92">
            <w:pPr>
              <w:rPr>
                <w:noProof/>
              </w:rPr>
            </w:pPr>
          </w:p>
        </w:tc>
        <w:tc>
          <w:tcPr>
            <w:tcW w:w="4820" w:type="dxa"/>
          </w:tcPr>
          <w:p w14:paraId="0E480D2A" w14:textId="5C003556" w:rsidR="00683E21" w:rsidRPr="00E847C8" w:rsidRDefault="00683E21" w:rsidP="00683E21">
            <w:pPr>
              <w:pStyle w:val="Heading2"/>
            </w:pPr>
            <w:r>
              <w:t>Why did you choose it?</w:t>
            </w:r>
          </w:p>
          <w:p w14:paraId="7D2DB508" w14:textId="11567A9D" w:rsidR="00683E21" w:rsidRPr="00A40A34" w:rsidRDefault="00683E21" w:rsidP="00E0409B">
            <w:pPr>
              <w:rPr>
                <w:rFonts w:eastAsia="Nunito Sans" w:cstheme="minorHAnsi"/>
                <w:sz w:val="16"/>
                <w:szCs w:val="16"/>
              </w:rPr>
            </w:pPr>
          </w:p>
          <w:p w14:paraId="0116CFC3" w14:textId="5149BEA0" w:rsidR="00A422FC" w:rsidRDefault="00A422FC" w:rsidP="00E0409B">
            <w:pPr>
              <w:rPr>
                <w:rFonts w:eastAsia="Nunito Sans" w:cstheme="minorHAnsi"/>
                <w:sz w:val="16"/>
                <w:szCs w:val="16"/>
              </w:rPr>
            </w:pPr>
          </w:p>
          <w:p w14:paraId="581A1BED" w14:textId="616FEFBE" w:rsidR="00683E21" w:rsidRPr="00A40A34" w:rsidRDefault="00683E21" w:rsidP="6915EC92">
            <w:pPr>
              <w:rPr>
                <w:rFonts w:eastAsia="Nunito Sans"/>
                <w:sz w:val="16"/>
                <w:szCs w:val="16"/>
              </w:rPr>
            </w:pPr>
          </w:p>
          <w:p w14:paraId="6196C5E8" w14:textId="50E7C22D" w:rsidR="00683E21" w:rsidRPr="00A40A34" w:rsidRDefault="00683E21" w:rsidP="6915EC92">
            <w:pPr>
              <w:rPr>
                <w:rFonts w:eastAsia="Nunito Sans"/>
                <w:sz w:val="16"/>
                <w:szCs w:val="16"/>
              </w:rPr>
            </w:pPr>
          </w:p>
          <w:p w14:paraId="6C43DDA6" w14:textId="45D233B6" w:rsidR="00683E21" w:rsidRPr="00A40A34" w:rsidRDefault="00683E21" w:rsidP="6915EC92">
            <w:pPr>
              <w:rPr>
                <w:rFonts w:eastAsia="Nunito Sans"/>
                <w:sz w:val="16"/>
                <w:szCs w:val="16"/>
              </w:rPr>
            </w:pPr>
          </w:p>
          <w:p w14:paraId="6F7929D1" w14:textId="22732A8C" w:rsidR="00683E21" w:rsidRPr="00A40A34" w:rsidRDefault="00683E21" w:rsidP="6915EC92">
            <w:pPr>
              <w:rPr>
                <w:rFonts w:eastAsia="Nunito Sans"/>
                <w:sz w:val="16"/>
                <w:szCs w:val="16"/>
              </w:rPr>
            </w:pPr>
          </w:p>
          <w:p w14:paraId="6A772CEB" w14:textId="18E19307" w:rsidR="00683E21" w:rsidRPr="00A40A34" w:rsidRDefault="00683E21" w:rsidP="6915EC92">
            <w:pPr>
              <w:rPr>
                <w:rFonts w:eastAsia="Nunito Sans"/>
                <w:sz w:val="16"/>
                <w:szCs w:val="16"/>
              </w:rPr>
            </w:pPr>
          </w:p>
          <w:p w14:paraId="5D86FD9F" w14:textId="3A8737C4" w:rsidR="00683E21" w:rsidRPr="00A40A34" w:rsidRDefault="00683E21" w:rsidP="6915EC92">
            <w:pPr>
              <w:rPr>
                <w:rFonts w:eastAsia="Nunito Sans"/>
                <w:sz w:val="16"/>
                <w:szCs w:val="16"/>
              </w:rPr>
            </w:pPr>
          </w:p>
        </w:tc>
      </w:tr>
      <w:tr w:rsidR="00683E21" w:rsidRPr="00A40A34" w14:paraId="0D9562C9" w14:textId="77777777" w:rsidTr="6915EC92">
        <w:trPr>
          <w:trHeight w:val="5641"/>
        </w:trPr>
        <w:tc>
          <w:tcPr>
            <w:tcW w:w="4819" w:type="dxa"/>
          </w:tcPr>
          <w:p w14:paraId="40846FF4" w14:textId="5E31B617" w:rsidR="00683E21" w:rsidRPr="00385544" w:rsidRDefault="00683E21" w:rsidP="00683E21">
            <w:pPr>
              <w:pStyle w:val="Heading2"/>
            </w:pPr>
            <w:r>
              <w:t>Why do you think it is important?</w:t>
            </w:r>
          </w:p>
          <w:p w14:paraId="0727678B" w14:textId="466F845B" w:rsidR="00683E21" w:rsidRPr="00385544" w:rsidRDefault="00683E21" w:rsidP="6915EC92"/>
          <w:p w14:paraId="09EBEE4B" w14:textId="4CFE614D" w:rsidR="00683E21" w:rsidRPr="00385544" w:rsidRDefault="00683E21" w:rsidP="6915EC92"/>
          <w:p w14:paraId="1190EAB7" w14:textId="5C85347B" w:rsidR="00683E21" w:rsidRPr="00385544" w:rsidRDefault="00683E21" w:rsidP="6915EC92"/>
          <w:p w14:paraId="1021436C" w14:textId="5C241C74" w:rsidR="00683E21" w:rsidRPr="00385544" w:rsidRDefault="00683E21" w:rsidP="6915EC92"/>
          <w:p w14:paraId="70835453" w14:textId="0B9FA3C7" w:rsidR="00683E21" w:rsidRPr="00385544" w:rsidRDefault="00683E21" w:rsidP="6915EC92"/>
          <w:p w14:paraId="773C652C" w14:textId="00ED72AC" w:rsidR="00683E21" w:rsidRPr="00385544" w:rsidRDefault="00683E21" w:rsidP="6915EC92"/>
          <w:p w14:paraId="08905173" w14:textId="3C3D60C8" w:rsidR="00683E21" w:rsidRPr="00385544" w:rsidRDefault="00683E21" w:rsidP="6915EC92"/>
          <w:p w14:paraId="179511C2" w14:textId="2F1CFA74" w:rsidR="00683E21" w:rsidRPr="00385544" w:rsidRDefault="00683E21" w:rsidP="6915EC92"/>
          <w:p w14:paraId="5C2B883E" w14:textId="36F6F528" w:rsidR="00683E21" w:rsidRPr="00385544" w:rsidRDefault="00683E21" w:rsidP="6915EC92"/>
          <w:p w14:paraId="51FAE812" w14:textId="4F02D115" w:rsidR="00683E21" w:rsidRPr="00385544" w:rsidRDefault="00683E21" w:rsidP="6915EC92"/>
          <w:p w14:paraId="51340BB2" w14:textId="18128A4D" w:rsidR="00683E21" w:rsidRPr="00385544" w:rsidRDefault="00683E21" w:rsidP="6915EC92"/>
          <w:p w14:paraId="0FD58DEF" w14:textId="40A525FE" w:rsidR="00683E21" w:rsidRPr="00385544" w:rsidRDefault="00683E21" w:rsidP="6915EC92"/>
          <w:p w14:paraId="48DB2AB7" w14:textId="6F607056" w:rsidR="00683E21" w:rsidRPr="00385544" w:rsidRDefault="00683E21" w:rsidP="6915EC92"/>
        </w:tc>
        <w:tc>
          <w:tcPr>
            <w:tcW w:w="4820" w:type="dxa"/>
          </w:tcPr>
          <w:p w14:paraId="1B027DAF" w14:textId="2C3A5B68" w:rsidR="00683E21" w:rsidRPr="00E847C8" w:rsidRDefault="00683E21" w:rsidP="00E0409B">
            <w:pPr>
              <w:pStyle w:val="Heading2"/>
            </w:pPr>
            <w:r>
              <w:t>What could happen if this law is not in place?</w:t>
            </w:r>
          </w:p>
          <w:p w14:paraId="499C55D3" w14:textId="77777777" w:rsidR="00683E21" w:rsidRPr="00A40A34" w:rsidRDefault="00683E21" w:rsidP="00E0409B">
            <w:pPr>
              <w:pStyle w:val="ListParagraph"/>
              <w:numPr>
                <w:ilvl w:val="0"/>
                <w:numId w:val="0"/>
              </w:numPr>
              <w:ind w:left="284"/>
              <w:rPr>
                <w:rFonts w:eastAsia="Nunito Sans" w:cstheme="minorHAnsi"/>
                <w:sz w:val="16"/>
                <w:szCs w:val="16"/>
              </w:rPr>
            </w:pPr>
          </w:p>
        </w:tc>
      </w:tr>
    </w:tbl>
    <w:p w14:paraId="05B5373C" w14:textId="77777777" w:rsidR="002F1F2E" w:rsidRPr="002F798C" w:rsidRDefault="002F1F2E" w:rsidP="00683E21">
      <w:pPr>
        <w:pStyle w:val="Numberedlist"/>
        <w:numPr>
          <w:ilvl w:val="0"/>
          <w:numId w:val="0"/>
        </w:numPr>
        <w:ind w:left="357" w:hanging="357"/>
      </w:pPr>
    </w:p>
    <w:sectPr w:rsidR="002F1F2E" w:rsidRPr="002F798C" w:rsidSect="00BF76B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58" w:right="1134" w:bottom="709" w:left="1134" w:header="567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B71C" w14:textId="77777777" w:rsidR="00E53D1F" w:rsidRDefault="00E53D1F" w:rsidP="00412C93">
      <w:pPr>
        <w:spacing w:after="0" w:line="240" w:lineRule="auto"/>
      </w:pPr>
      <w:r>
        <w:separator/>
      </w:r>
    </w:p>
  </w:endnote>
  <w:endnote w:type="continuationSeparator" w:id="0">
    <w:p w14:paraId="590D2432" w14:textId="77777777" w:rsidR="00E53D1F" w:rsidRDefault="00E53D1F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427F38C" wp14:editId="5B9BE2F1">
              <wp:simplePos x="0" y="0"/>
              <wp:positionH relativeFrom="column">
                <wp:posOffset>3810</wp:posOffset>
              </wp:positionH>
              <wp:positionV relativeFrom="paragraph">
                <wp:posOffset>42545</wp:posOffset>
              </wp:positionV>
              <wp:extent cx="6105525" cy="1905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1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3.35pt" to="481.05pt,4.85pt" w14:anchorId="3FBE1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"/>
          </w:pict>
        </mc:Fallback>
      </mc:AlternateContent>
    </w:r>
  </w:p>
  <w:p w14:paraId="203F0AA8" w14:textId="172665DE" w:rsidR="00412C93" w:rsidRPr="00E64AFA" w:rsidRDefault="00E64AFA" w:rsidP="00E64AFA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Pr="000F5DC2">
      <w:rPr>
        <w:color w:val="676365" w:themeColor="text1" w:themeTint="BF"/>
        <w:sz w:val="18"/>
        <w:szCs w:val="18"/>
      </w:rPr>
      <w:t xml:space="preserve">Teach &gt; </w:t>
    </w:r>
    <w:r w:rsidR="002E38A5">
      <w:rPr>
        <w:color w:val="676365" w:themeColor="text1" w:themeTint="BF"/>
        <w:sz w:val="18"/>
        <w:szCs w:val="18"/>
      </w:rPr>
      <w:t>Classroom activities</w:t>
    </w:r>
    <w:r w:rsidRPr="000F5DC2">
      <w:rPr>
        <w:color w:val="676365" w:themeColor="text1" w:themeTint="BF"/>
        <w:sz w:val="18"/>
        <w:szCs w:val="18"/>
      </w:rPr>
      <w:t xml:space="preserve"> &gt; </w:t>
    </w:r>
    <w:r w:rsidR="002E38A5">
      <w:rPr>
        <w:color w:val="676365" w:themeColor="text1" w:themeTint="BF"/>
        <w:sz w:val="18"/>
        <w:szCs w:val="18"/>
      </w:rPr>
      <w:t xml:space="preserve">Having your say &gt; </w:t>
    </w:r>
    <w:r w:rsidR="00D4429B">
      <w:rPr>
        <w:color w:val="676365" w:themeColor="text1" w:themeTint="BF"/>
        <w:sz w:val="18"/>
        <w:szCs w:val="18"/>
      </w:rPr>
      <w:t>Rules and laws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8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ed2cd [3212]" strokeweight="1pt" from=".3pt,5.6pt" to="481.05pt,7.1pt" w14:anchorId="43E6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7E59" w14:textId="77777777" w:rsidR="00E53D1F" w:rsidRDefault="00E53D1F" w:rsidP="00412C93">
      <w:pPr>
        <w:spacing w:after="0" w:line="240" w:lineRule="auto"/>
      </w:pPr>
      <w:r>
        <w:separator/>
      </w:r>
    </w:p>
  </w:footnote>
  <w:footnote w:type="continuationSeparator" w:id="0">
    <w:p w14:paraId="2CDB1083" w14:textId="77777777" w:rsidR="00E53D1F" w:rsidRDefault="00E53D1F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685FC8BF" w:rsidR="00E64AFA" w:rsidRPr="002E38A5" w:rsidRDefault="00E64AFA" w:rsidP="00432334">
    <w:pPr>
      <w:pStyle w:val="Title"/>
      <w:tabs>
        <w:tab w:val="clear" w:pos="9072"/>
        <w:tab w:val="right" w:pos="9582"/>
      </w:tabs>
      <w:jc w:val="left"/>
      <w:rPr>
        <w:rFonts w:ascii="Nunito Sans" w:hAnsi="Nunito Sans"/>
        <w:noProof/>
        <w:sz w:val="36"/>
        <w:szCs w:val="36"/>
        <w:lang w:eastAsia="en-AU"/>
      </w:rPr>
    </w:pPr>
    <w:r w:rsidRPr="002E38A5">
      <w:rPr>
        <w:rFonts w:ascii="Nunito Sans" w:hAnsi="Nunito Sans"/>
        <w:noProof/>
        <w:sz w:val="36"/>
        <w:szCs w:val="36"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11" name="Pictur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E38A5">
      <w:rPr>
        <w:rFonts w:ascii="Nunito Sans" w:hAnsi="Nunito Sans"/>
        <w:sz w:val="36"/>
        <w:szCs w:val="36"/>
      </w:rPr>
      <w:t xml:space="preserve"> </w:t>
    </w:r>
    <w:r w:rsidR="00432334" w:rsidRPr="002E38A5">
      <w:rPr>
        <w:rFonts w:ascii="Nunito Sans" w:hAnsi="Nunito Sans"/>
        <w:sz w:val="36"/>
        <w:szCs w:val="36"/>
      </w:rPr>
      <w:tab/>
    </w:r>
    <w:r w:rsidR="00AB3C59" w:rsidRPr="005A7BC0">
      <w:rPr>
        <w:rFonts w:cstheme="minorHAnsi"/>
        <w:b w:val="0"/>
        <w:bCs/>
        <w:sz w:val="36"/>
        <w:szCs w:val="36"/>
      </w:rPr>
      <w:t>PEO.GOV.AU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A2763F4" wp14:editId="043264B5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2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39E6D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3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33132 [3205]" strokeweight="1pt" from="-.6pt,6.55pt" to="479.55pt,7.3pt" w14:anchorId="03049F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08DE7F9E"/>
    <w:lvl w:ilvl="0" w:tplc="4E8CAF8E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8274">
    <w:abstractNumId w:val="3"/>
  </w:num>
  <w:num w:numId="2" w16cid:durableId="1052005040">
    <w:abstractNumId w:val="5"/>
  </w:num>
  <w:num w:numId="3" w16cid:durableId="1108281394">
    <w:abstractNumId w:val="1"/>
  </w:num>
  <w:num w:numId="4" w16cid:durableId="516627071">
    <w:abstractNumId w:val="4"/>
  </w:num>
  <w:num w:numId="5" w16cid:durableId="881946534">
    <w:abstractNumId w:val="4"/>
    <w:lvlOverride w:ilvl="0">
      <w:startOverride w:val="1"/>
    </w:lvlOverride>
  </w:num>
  <w:num w:numId="6" w16cid:durableId="1359544854">
    <w:abstractNumId w:val="4"/>
    <w:lvlOverride w:ilvl="0">
      <w:startOverride w:val="1"/>
    </w:lvlOverride>
  </w:num>
  <w:num w:numId="7" w16cid:durableId="828522070">
    <w:abstractNumId w:val="4"/>
    <w:lvlOverride w:ilvl="0">
      <w:startOverride w:val="1"/>
    </w:lvlOverride>
  </w:num>
  <w:num w:numId="8" w16cid:durableId="450828054">
    <w:abstractNumId w:val="4"/>
    <w:lvlOverride w:ilvl="0">
      <w:startOverride w:val="1"/>
    </w:lvlOverride>
  </w:num>
  <w:num w:numId="9" w16cid:durableId="1460343445">
    <w:abstractNumId w:val="4"/>
    <w:lvlOverride w:ilvl="0">
      <w:startOverride w:val="1"/>
    </w:lvlOverride>
  </w:num>
  <w:num w:numId="10" w16cid:durableId="36245234">
    <w:abstractNumId w:val="0"/>
  </w:num>
  <w:num w:numId="11" w16cid:durableId="920525947">
    <w:abstractNumId w:val="2"/>
  </w:num>
  <w:num w:numId="12" w16cid:durableId="1790902970">
    <w:abstractNumId w:val="4"/>
    <w:lvlOverride w:ilvl="0">
      <w:startOverride w:val="1"/>
    </w:lvlOverride>
  </w:num>
  <w:num w:numId="13" w16cid:durableId="2063820428">
    <w:abstractNumId w:val="4"/>
    <w:lvlOverride w:ilvl="0">
      <w:startOverride w:val="1"/>
    </w:lvlOverride>
  </w:num>
  <w:num w:numId="14" w16cid:durableId="1818910438">
    <w:abstractNumId w:val="4"/>
    <w:lvlOverride w:ilvl="0">
      <w:startOverride w:val="1"/>
    </w:lvlOverride>
  </w:num>
  <w:num w:numId="15" w16cid:durableId="1563784316">
    <w:abstractNumId w:val="4"/>
    <w:lvlOverride w:ilvl="0">
      <w:startOverride w:val="1"/>
    </w:lvlOverride>
  </w:num>
  <w:num w:numId="16" w16cid:durableId="367993288">
    <w:abstractNumId w:val="4"/>
    <w:lvlOverride w:ilvl="0">
      <w:startOverride w:val="1"/>
    </w:lvlOverride>
  </w:num>
  <w:num w:numId="17" w16cid:durableId="25875598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1E7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C5098"/>
    <w:rsid w:val="000D15C8"/>
    <w:rsid w:val="000D4199"/>
    <w:rsid w:val="000E17DA"/>
    <w:rsid w:val="000E1957"/>
    <w:rsid w:val="000E204B"/>
    <w:rsid w:val="000E4D17"/>
    <w:rsid w:val="000E587E"/>
    <w:rsid w:val="000E5D14"/>
    <w:rsid w:val="000E7C91"/>
    <w:rsid w:val="000F3D14"/>
    <w:rsid w:val="000F5B9E"/>
    <w:rsid w:val="000F5DC2"/>
    <w:rsid w:val="000F7CAA"/>
    <w:rsid w:val="00104F1B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3F7C"/>
    <w:rsid w:val="00176C78"/>
    <w:rsid w:val="00176E1C"/>
    <w:rsid w:val="0018076A"/>
    <w:rsid w:val="00181C1E"/>
    <w:rsid w:val="0019008A"/>
    <w:rsid w:val="00190F6C"/>
    <w:rsid w:val="001911B1"/>
    <w:rsid w:val="001A5A1E"/>
    <w:rsid w:val="001A5B3D"/>
    <w:rsid w:val="001B1A12"/>
    <w:rsid w:val="001B3AAD"/>
    <w:rsid w:val="001B56E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09D6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38A5"/>
    <w:rsid w:val="002E6699"/>
    <w:rsid w:val="002E6EBE"/>
    <w:rsid w:val="002F1F2E"/>
    <w:rsid w:val="002F798C"/>
    <w:rsid w:val="00307750"/>
    <w:rsid w:val="00310D78"/>
    <w:rsid w:val="00311D0B"/>
    <w:rsid w:val="00317347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E5AE3"/>
    <w:rsid w:val="003F1342"/>
    <w:rsid w:val="003F20CD"/>
    <w:rsid w:val="003F50A8"/>
    <w:rsid w:val="003F50D6"/>
    <w:rsid w:val="003F597D"/>
    <w:rsid w:val="003F603F"/>
    <w:rsid w:val="003F6F7F"/>
    <w:rsid w:val="00402E27"/>
    <w:rsid w:val="00403CEC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2334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06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73BE5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524D"/>
    <w:rsid w:val="005A6FAA"/>
    <w:rsid w:val="005A7BC0"/>
    <w:rsid w:val="005B2B05"/>
    <w:rsid w:val="005C2D97"/>
    <w:rsid w:val="005C649E"/>
    <w:rsid w:val="005C7196"/>
    <w:rsid w:val="005D3D6A"/>
    <w:rsid w:val="005D6D06"/>
    <w:rsid w:val="005E614E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3E21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179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4F8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0F8D"/>
    <w:rsid w:val="008462CB"/>
    <w:rsid w:val="008543F7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C34CD"/>
    <w:rsid w:val="009C7EF1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2FC"/>
    <w:rsid w:val="00A42EDE"/>
    <w:rsid w:val="00A52210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53E4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B3C59"/>
    <w:rsid w:val="00AC1402"/>
    <w:rsid w:val="00AC2A9E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47480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2DB8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A6A5E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064E"/>
    <w:rsid w:val="00D2182E"/>
    <w:rsid w:val="00D24548"/>
    <w:rsid w:val="00D24B01"/>
    <w:rsid w:val="00D25E58"/>
    <w:rsid w:val="00D36081"/>
    <w:rsid w:val="00D3699A"/>
    <w:rsid w:val="00D377A3"/>
    <w:rsid w:val="00D4429B"/>
    <w:rsid w:val="00D46239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3D1F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0BFD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6915E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BC0"/>
    <w:pPr>
      <w:keepNext/>
      <w:keepLines/>
      <w:spacing w:before="360" w:after="80"/>
      <w:outlineLvl w:val="0"/>
    </w:pPr>
    <w:rPr>
      <w:rFonts w:eastAsiaTheme="majorEastAsia" w:cstheme="majorBidi"/>
      <w:b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6A5E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Cs/>
      <w:color w:val="007495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753E4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accent2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53E4"/>
    <w:rPr>
      <w:rFonts w:eastAsiaTheme="majorEastAsia" w:cstheme="majorBidi"/>
      <w:b/>
      <w:color w:val="333132" w:themeColor="accent2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5A7BC0"/>
    <w:rPr>
      <w:rFonts w:eastAsiaTheme="majorEastAsia" w:cstheme="majorBidi"/>
      <w:b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A6A5E"/>
    <w:rPr>
      <w:rFonts w:asciiTheme="majorHAnsi" w:eastAsiaTheme="majorEastAsia" w:hAnsiTheme="majorHAnsi" w:cstheme="majorBidi"/>
      <w:bCs/>
      <w:color w:val="007495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5A7BC0"/>
    <w:pPr>
      <w:spacing w:after="240" w:line="264" w:lineRule="auto"/>
    </w:pPr>
    <w:rPr>
      <w:sz w:val="24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4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Spacing"/>
    <w:link w:val="TableheadingChar"/>
    <w:rsid w:val="00840F8D"/>
    <w:rPr>
      <w:rFonts w:ascii="Arial" w:hAnsi="Arial"/>
      <w:color w:val="007495" w:themeColor="text2"/>
      <w:sz w:val="16"/>
      <w:szCs w:val="16"/>
    </w:rPr>
  </w:style>
  <w:style w:type="character" w:customStyle="1" w:styleId="TableheadingChar">
    <w:name w:val="Table heading Char"/>
    <w:basedOn w:val="NoSpacingChar"/>
    <w:link w:val="Tableheading"/>
    <w:rsid w:val="00840F8D"/>
    <w:rPr>
      <w:rFonts w:ascii="Arial" w:hAnsi="Arial"/>
      <w:color w:val="007495" w:themeColor="text2"/>
      <w:sz w:val="16"/>
      <w:szCs w:val="16"/>
    </w:rPr>
  </w:style>
  <w:style w:type="table" w:customStyle="1" w:styleId="TableGridLight1">
    <w:name w:val="Table Grid Light1"/>
    <w:basedOn w:val="TableNormal"/>
    <w:next w:val="TableGridLight"/>
    <w:uiPriority w:val="40"/>
    <w:rsid w:val="00173F7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paragraph" w:customStyle="1" w:styleId="blankline">
    <w:name w:val="blank line"/>
    <w:basedOn w:val="Numberedlist"/>
    <w:link w:val="blanklineChar"/>
    <w:qFormat/>
    <w:rsid w:val="002F798C"/>
    <w:pPr>
      <w:numPr>
        <w:numId w:val="0"/>
      </w:numPr>
      <w:tabs>
        <w:tab w:val="right" w:pos="9356"/>
      </w:tabs>
      <w:spacing w:before="120" w:after="0" w:line="312" w:lineRule="auto"/>
    </w:pPr>
    <w:rPr>
      <w:u w:val="single" w:color="B8BEB7" w:themeColor="background1" w:themeShade="E6"/>
    </w:rPr>
  </w:style>
  <w:style w:type="character" w:customStyle="1" w:styleId="NumberedlistChar">
    <w:name w:val="Numbered list Char"/>
    <w:basedOn w:val="DefaultParagraphFont"/>
    <w:link w:val="Numberedlist"/>
    <w:rsid w:val="00173F7C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2F798C"/>
    <w:rPr>
      <w:sz w:val="21"/>
      <w:szCs w:val="21"/>
      <w:u w:val="single" w:color="B8BEB7" w:themeColor="background1" w:themeShade="E6"/>
    </w:rPr>
  </w:style>
  <w:style w:type="table" w:customStyle="1" w:styleId="TableGrid2">
    <w:name w:val="Table Grid2"/>
    <w:basedOn w:val="TableNormal"/>
    <w:next w:val="TableGrid"/>
    <w:uiPriority w:val="59"/>
    <w:rsid w:val="0068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A9B4B-C967-48F0-8A6F-38DF725308C4}">
  <ds:schemaRefs>
    <ds:schemaRef ds:uri="http://schemas.openxmlformats.org/package/2006/metadata/core-properties"/>
    <ds:schemaRef ds:uri="http://www.w3.org/XML/1998/namespace"/>
    <ds:schemaRef ds:uri="c8ef2c57-4839-43e2-a0c7-96c893d316aa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0d9c488e-5e65-4fb8-88d2-80632347883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ABE472-AFAA-4B00-90ED-72ED913F9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DE1C2-76CA-454F-9E10-00B2214DE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274</Characters>
  <Application>Microsoft Office Word</Application>
  <DocSecurity>0</DocSecurity>
  <Lines>54</Lines>
  <Paragraphs>8</Paragraphs>
  <ScaleCrop>false</ScaleCrop>
  <Company>Parliament of Australia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2.3 Proposal for a new law</dc:title>
  <dc:subject>Year 4 Units of work</dc:subject>
  <dc:creator>Parliamentary Education Office</dc:creator>
  <cp:lastModifiedBy>Mackay, Wendy (SEN)</cp:lastModifiedBy>
  <cp:revision>16</cp:revision>
  <cp:lastPrinted>2021-06-22T23:53:00Z</cp:lastPrinted>
  <dcterms:created xsi:type="dcterms:W3CDTF">2025-02-26T05:16:00Z</dcterms:created>
  <dcterms:modified xsi:type="dcterms:W3CDTF">2025-11-06T00:20:00Z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